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605"/>
        <w:gridCol w:w="5580"/>
        <w:gridCol w:w="1170"/>
      </w:tblGrid>
      <w:tr w:rsidR="00D119BE" w:rsidRPr="004E5169" w14:paraId="121FFD52" w14:textId="77777777" w:rsidTr="00316459">
        <w:trPr>
          <w:trHeight w:val="315"/>
        </w:trPr>
        <w:tc>
          <w:tcPr>
            <w:tcW w:w="9355" w:type="dxa"/>
            <w:gridSpan w:val="3"/>
          </w:tcPr>
          <w:p w14:paraId="2EC336F4" w14:textId="6EE09AF8" w:rsidR="00AE5EEA" w:rsidRPr="00316459" w:rsidRDefault="00D119BE" w:rsidP="00316459">
            <w:pPr>
              <w:tabs>
                <w:tab w:val="left" w:pos="1800"/>
              </w:tabs>
              <w:spacing w:before="120" w:after="0"/>
              <w:rPr>
                <w:b/>
                <w:color w:val="0000FF"/>
                <w:sz w:val="20"/>
              </w:rPr>
            </w:pPr>
            <w:r w:rsidRPr="005F670C">
              <w:rPr>
                <w:b/>
                <w:color w:val="0000FF"/>
                <w:sz w:val="20"/>
              </w:rPr>
              <w:t>General Education Components</w:t>
            </w:r>
            <w:r w:rsidR="00CD57D0" w:rsidRPr="005F670C">
              <w:rPr>
                <w:rStyle w:val="FootnoteReference"/>
                <w:b/>
                <w:color w:val="0000FF"/>
                <w:sz w:val="20"/>
              </w:rPr>
              <w:footnoteReference w:id="1"/>
            </w:r>
            <w:r w:rsidRPr="005F670C">
              <w:rPr>
                <w:b/>
                <w:color w:val="0000FF"/>
                <w:sz w:val="20"/>
              </w:rPr>
              <w:t xml:space="preserve"> (15 semester hours)</w:t>
            </w:r>
          </w:p>
        </w:tc>
      </w:tr>
      <w:tr w:rsidR="00316459" w14:paraId="6F728E58" w14:textId="77777777" w:rsidTr="00316459">
        <w:tc>
          <w:tcPr>
            <w:tcW w:w="8185" w:type="dxa"/>
            <w:gridSpan w:val="2"/>
          </w:tcPr>
          <w:p w14:paraId="04140407" w14:textId="409B3741" w:rsidR="00316459" w:rsidRPr="00C21AF9" w:rsidRDefault="00316459" w:rsidP="00316459">
            <w:pPr>
              <w:spacing w:before="0" w:after="0"/>
              <w:rPr>
                <w:sz w:val="20"/>
              </w:rPr>
            </w:pPr>
            <w:r>
              <w:rPr>
                <w:sz w:val="20"/>
              </w:rPr>
              <w:t>Be Creative Course consistent with career goals</w:t>
            </w:r>
          </w:p>
        </w:tc>
        <w:tc>
          <w:tcPr>
            <w:tcW w:w="1170" w:type="dxa"/>
          </w:tcPr>
          <w:p w14:paraId="0EEB2EE4" w14:textId="47B6D35D" w:rsidR="00316459" w:rsidRDefault="00316459" w:rsidP="00316459">
            <w:pPr>
              <w:spacing w:before="0" w:after="0"/>
              <w:jc w:val="right"/>
              <w:rPr>
                <w:sz w:val="20"/>
              </w:rPr>
            </w:pPr>
            <w:r>
              <w:rPr>
                <w:sz w:val="20"/>
              </w:rPr>
              <w:t>3 s.h.</w:t>
            </w:r>
          </w:p>
        </w:tc>
      </w:tr>
      <w:tr w:rsidR="00316459" w14:paraId="6BEC96B4" w14:textId="77777777" w:rsidTr="00316459">
        <w:trPr>
          <w:trHeight w:val="162"/>
        </w:trPr>
        <w:tc>
          <w:tcPr>
            <w:tcW w:w="9355" w:type="dxa"/>
            <w:gridSpan w:val="3"/>
          </w:tcPr>
          <w:p w14:paraId="3AFBE0D1" w14:textId="77777777" w:rsidR="00316459" w:rsidRDefault="00316459" w:rsidP="004E7E13">
            <w:pPr>
              <w:spacing w:before="0" w:after="0"/>
              <w:jc w:val="right"/>
              <w:rPr>
                <w:sz w:val="20"/>
              </w:rPr>
            </w:pPr>
          </w:p>
        </w:tc>
      </w:tr>
      <w:tr w:rsidR="00033232" w14:paraId="4008AF64" w14:textId="77777777" w:rsidTr="00316459">
        <w:tc>
          <w:tcPr>
            <w:tcW w:w="9355" w:type="dxa"/>
            <w:gridSpan w:val="3"/>
          </w:tcPr>
          <w:p w14:paraId="5FAE6294" w14:textId="05783294" w:rsidR="00033232" w:rsidRDefault="00EF36F3" w:rsidP="00033232">
            <w:pPr>
              <w:spacing w:before="0" w:after="0"/>
              <w:rPr>
                <w:sz w:val="20"/>
              </w:rPr>
            </w:pPr>
            <w:r>
              <w:rPr>
                <w:sz w:val="20"/>
              </w:rPr>
              <w:t xml:space="preserve">3 s.h. </w:t>
            </w:r>
            <w:r w:rsidR="00033232">
              <w:rPr>
                <w:sz w:val="20"/>
              </w:rPr>
              <w:t>Diversity and Inclusion Course</w:t>
            </w:r>
            <w:r w:rsidR="00316459">
              <w:rPr>
                <w:sz w:val="20"/>
              </w:rPr>
              <w:t xml:space="preserve"> consistent with career goals</w:t>
            </w:r>
            <w:r w:rsidR="00033232">
              <w:rPr>
                <w:sz w:val="20"/>
              </w:rPr>
              <w:t xml:space="preserve"> </w:t>
            </w:r>
            <w:r w:rsidR="00033232" w:rsidRPr="005F670C">
              <w:rPr>
                <w:color w:val="000000"/>
                <w:sz w:val="20"/>
              </w:rPr>
              <w:t>(</w:t>
            </w:r>
            <w:r w:rsidR="00033232" w:rsidRPr="005F670C">
              <w:rPr>
                <w:i/>
                <w:color w:val="000000"/>
                <w:sz w:val="20"/>
              </w:rPr>
              <w:t>consider the following course)</w:t>
            </w:r>
          </w:p>
        </w:tc>
      </w:tr>
      <w:tr w:rsidR="00033232" w14:paraId="58488DF8" w14:textId="77777777" w:rsidTr="00316459">
        <w:tc>
          <w:tcPr>
            <w:tcW w:w="2605" w:type="dxa"/>
          </w:tcPr>
          <w:p w14:paraId="2CE06723" w14:textId="11D081C1" w:rsidR="00033232" w:rsidRDefault="00033232" w:rsidP="004E7E13">
            <w:pPr>
              <w:spacing w:before="0" w:after="0"/>
              <w:rPr>
                <w:sz w:val="20"/>
              </w:rPr>
            </w:pPr>
            <w:r>
              <w:rPr>
                <w:sz w:val="20"/>
              </w:rPr>
              <w:t>SRM:1045</w:t>
            </w:r>
          </w:p>
        </w:tc>
        <w:tc>
          <w:tcPr>
            <w:tcW w:w="5580" w:type="dxa"/>
          </w:tcPr>
          <w:p w14:paraId="37E17C49" w14:textId="03A27A89" w:rsidR="00033232" w:rsidRDefault="00033232" w:rsidP="004E7E13">
            <w:pPr>
              <w:spacing w:before="0" w:after="0"/>
              <w:rPr>
                <w:sz w:val="20"/>
              </w:rPr>
            </w:pPr>
            <w:r>
              <w:rPr>
                <w:sz w:val="20"/>
              </w:rPr>
              <w:t>Diversity &amp; Inclusion in Healthy Living</w:t>
            </w:r>
          </w:p>
        </w:tc>
        <w:tc>
          <w:tcPr>
            <w:tcW w:w="1170" w:type="dxa"/>
          </w:tcPr>
          <w:p w14:paraId="6069DCCD" w14:textId="3F30A4C9" w:rsidR="00033232" w:rsidRDefault="00033232" w:rsidP="004E7E13">
            <w:pPr>
              <w:spacing w:before="0" w:after="0"/>
              <w:jc w:val="right"/>
              <w:rPr>
                <w:sz w:val="20"/>
              </w:rPr>
            </w:pPr>
            <w:r>
              <w:rPr>
                <w:sz w:val="20"/>
              </w:rPr>
              <w:t>3 s.h.</w:t>
            </w:r>
          </w:p>
        </w:tc>
      </w:tr>
      <w:tr w:rsidR="00316459" w14:paraId="0C932C73" w14:textId="77777777" w:rsidTr="00316459">
        <w:tc>
          <w:tcPr>
            <w:tcW w:w="9355" w:type="dxa"/>
            <w:gridSpan w:val="3"/>
          </w:tcPr>
          <w:p w14:paraId="5E3AB088" w14:textId="77777777" w:rsidR="00316459" w:rsidRDefault="00316459" w:rsidP="004E7E13">
            <w:pPr>
              <w:spacing w:before="0" w:after="0"/>
              <w:jc w:val="right"/>
              <w:rPr>
                <w:sz w:val="20"/>
              </w:rPr>
            </w:pPr>
          </w:p>
        </w:tc>
      </w:tr>
      <w:tr w:rsidR="00033232" w14:paraId="0F73DAE9" w14:textId="77777777" w:rsidTr="00316459">
        <w:tc>
          <w:tcPr>
            <w:tcW w:w="9355" w:type="dxa"/>
            <w:gridSpan w:val="3"/>
          </w:tcPr>
          <w:p w14:paraId="29251A6F" w14:textId="276BA6EC" w:rsidR="00033232" w:rsidRDefault="00033232" w:rsidP="00033232">
            <w:pPr>
              <w:spacing w:before="0" w:after="0"/>
              <w:rPr>
                <w:sz w:val="20"/>
              </w:rPr>
            </w:pPr>
            <w:r>
              <w:rPr>
                <w:sz w:val="20"/>
              </w:rPr>
              <w:t xml:space="preserve">9 s.h. of additional </w:t>
            </w:r>
            <w:r w:rsidR="00316459">
              <w:rPr>
                <w:sz w:val="20"/>
              </w:rPr>
              <w:t xml:space="preserve">GEC </w:t>
            </w:r>
            <w:r>
              <w:rPr>
                <w:sz w:val="20"/>
              </w:rPr>
              <w:t xml:space="preserve">courses consistent with career goals </w:t>
            </w:r>
            <w:r w:rsidRPr="005F670C">
              <w:rPr>
                <w:color w:val="000000"/>
                <w:sz w:val="20"/>
              </w:rPr>
              <w:t>(</w:t>
            </w:r>
            <w:r w:rsidRPr="005F670C">
              <w:rPr>
                <w:i/>
                <w:color w:val="000000"/>
                <w:sz w:val="20"/>
              </w:rPr>
              <w:t>consider the following courses)</w:t>
            </w:r>
          </w:p>
        </w:tc>
      </w:tr>
      <w:tr w:rsidR="00033232" w14:paraId="5935139D" w14:textId="77777777" w:rsidTr="00316459">
        <w:tc>
          <w:tcPr>
            <w:tcW w:w="2605" w:type="dxa"/>
          </w:tcPr>
          <w:p w14:paraId="05946F29" w14:textId="52DE62B1" w:rsidR="00033232" w:rsidRDefault="00033232" w:rsidP="00033232">
            <w:pPr>
              <w:spacing w:before="0" w:after="0"/>
              <w:rPr>
                <w:sz w:val="20"/>
              </w:rPr>
            </w:pPr>
            <w:r w:rsidRPr="00C73F0F">
              <w:rPr>
                <w:sz w:val="20"/>
              </w:rPr>
              <w:t>CPH:1400</w:t>
            </w:r>
          </w:p>
        </w:tc>
        <w:tc>
          <w:tcPr>
            <w:tcW w:w="5580" w:type="dxa"/>
          </w:tcPr>
          <w:p w14:paraId="2A791EEF" w14:textId="707D24D0" w:rsidR="00033232" w:rsidRDefault="00033232" w:rsidP="00033232">
            <w:pPr>
              <w:spacing w:before="0" w:after="0"/>
              <w:rPr>
                <w:sz w:val="20"/>
              </w:rPr>
            </w:pPr>
            <w:r w:rsidRPr="003B77A4">
              <w:rPr>
                <w:sz w:val="20"/>
              </w:rPr>
              <w:t>Fundamentals of Public Health</w:t>
            </w:r>
          </w:p>
        </w:tc>
        <w:tc>
          <w:tcPr>
            <w:tcW w:w="1170" w:type="dxa"/>
          </w:tcPr>
          <w:p w14:paraId="03A482A8" w14:textId="774256A6" w:rsidR="00033232" w:rsidRDefault="00033232" w:rsidP="00033232">
            <w:pPr>
              <w:spacing w:before="0" w:after="0"/>
              <w:jc w:val="right"/>
              <w:rPr>
                <w:sz w:val="20"/>
              </w:rPr>
            </w:pPr>
            <w:r w:rsidRPr="00F36D09">
              <w:rPr>
                <w:sz w:val="20"/>
              </w:rPr>
              <w:t>3 s.h.</w:t>
            </w:r>
          </w:p>
        </w:tc>
      </w:tr>
      <w:tr w:rsidR="00033232" w14:paraId="10551881" w14:textId="77777777" w:rsidTr="00316459">
        <w:tc>
          <w:tcPr>
            <w:tcW w:w="2605" w:type="dxa"/>
          </w:tcPr>
          <w:p w14:paraId="275A6567" w14:textId="387D0BC0" w:rsidR="00033232" w:rsidRDefault="00033232" w:rsidP="00033232">
            <w:pPr>
              <w:spacing w:before="0" w:after="0"/>
              <w:rPr>
                <w:sz w:val="20"/>
              </w:rPr>
            </w:pPr>
            <w:r w:rsidRPr="00C73F0F">
              <w:rPr>
                <w:sz w:val="20"/>
              </w:rPr>
              <w:t>GHS:3560</w:t>
            </w:r>
          </w:p>
        </w:tc>
        <w:tc>
          <w:tcPr>
            <w:tcW w:w="5580" w:type="dxa"/>
          </w:tcPr>
          <w:p w14:paraId="51F0F22A" w14:textId="0BFA3FC5" w:rsidR="00033232" w:rsidRDefault="00033232" w:rsidP="00033232">
            <w:pPr>
              <w:spacing w:before="0" w:after="0"/>
              <w:rPr>
                <w:sz w:val="20"/>
              </w:rPr>
            </w:pPr>
            <w:r w:rsidRPr="003B77A4">
              <w:rPr>
                <w:sz w:val="20"/>
              </w:rPr>
              <w:t>Global Garbage and Global Health</w:t>
            </w:r>
          </w:p>
        </w:tc>
        <w:tc>
          <w:tcPr>
            <w:tcW w:w="1170" w:type="dxa"/>
          </w:tcPr>
          <w:p w14:paraId="2387159E" w14:textId="47031A76" w:rsidR="00033232" w:rsidRDefault="00033232" w:rsidP="00033232">
            <w:pPr>
              <w:spacing w:before="0" w:after="0"/>
              <w:jc w:val="right"/>
              <w:rPr>
                <w:sz w:val="20"/>
              </w:rPr>
            </w:pPr>
            <w:r w:rsidRPr="00F36D09">
              <w:rPr>
                <w:sz w:val="20"/>
              </w:rPr>
              <w:t>3 s.h.</w:t>
            </w:r>
          </w:p>
        </w:tc>
      </w:tr>
      <w:tr w:rsidR="00033232" w14:paraId="4AB4AFD2" w14:textId="77777777" w:rsidTr="00316459">
        <w:tc>
          <w:tcPr>
            <w:tcW w:w="2605" w:type="dxa"/>
          </w:tcPr>
          <w:p w14:paraId="273A0803" w14:textId="30388A5C" w:rsidR="00033232" w:rsidRDefault="00033232" w:rsidP="00033232">
            <w:pPr>
              <w:spacing w:before="0" w:after="0"/>
              <w:rPr>
                <w:sz w:val="20"/>
              </w:rPr>
            </w:pPr>
            <w:r w:rsidRPr="00C73F0F">
              <w:rPr>
                <w:sz w:val="20"/>
              </w:rPr>
              <w:t>GHS:3760</w:t>
            </w:r>
          </w:p>
        </w:tc>
        <w:tc>
          <w:tcPr>
            <w:tcW w:w="5580" w:type="dxa"/>
          </w:tcPr>
          <w:p w14:paraId="78521F1F" w14:textId="1A6D13F4" w:rsidR="00033232" w:rsidRDefault="00033232" w:rsidP="00033232">
            <w:pPr>
              <w:spacing w:before="0" w:after="0"/>
              <w:rPr>
                <w:sz w:val="20"/>
              </w:rPr>
            </w:pPr>
            <w:r w:rsidRPr="003B77A4">
              <w:rPr>
                <w:sz w:val="20"/>
              </w:rPr>
              <w:t>Hazards and Society</w:t>
            </w:r>
          </w:p>
        </w:tc>
        <w:tc>
          <w:tcPr>
            <w:tcW w:w="1170" w:type="dxa"/>
          </w:tcPr>
          <w:p w14:paraId="0180F146" w14:textId="5D1AF9F5" w:rsidR="00033232" w:rsidRDefault="00033232" w:rsidP="00033232">
            <w:pPr>
              <w:spacing w:before="0" w:after="0"/>
              <w:jc w:val="right"/>
              <w:rPr>
                <w:sz w:val="20"/>
              </w:rPr>
            </w:pPr>
            <w:r w:rsidRPr="00F36D09">
              <w:rPr>
                <w:sz w:val="20"/>
              </w:rPr>
              <w:t>3 s.h.</w:t>
            </w:r>
          </w:p>
        </w:tc>
      </w:tr>
      <w:tr w:rsidR="00D119BE" w:rsidRPr="004E5169" w14:paraId="40AAF53E" w14:textId="77777777" w:rsidTr="00316459">
        <w:tc>
          <w:tcPr>
            <w:tcW w:w="9355" w:type="dxa"/>
            <w:gridSpan w:val="3"/>
          </w:tcPr>
          <w:p w14:paraId="6536353E" w14:textId="77777777" w:rsidR="00D119BE" w:rsidRDefault="00D119BE" w:rsidP="002A03C2">
            <w:pPr>
              <w:spacing w:before="120" w:after="0"/>
              <w:rPr>
                <w:b/>
                <w:color w:val="0000FF"/>
                <w:sz w:val="20"/>
              </w:rPr>
            </w:pPr>
            <w:r w:rsidRPr="004E5169">
              <w:rPr>
                <w:b/>
                <w:color w:val="0000FF"/>
                <w:sz w:val="20"/>
              </w:rPr>
              <w:t>Statistics Elective (3 semester hours)</w:t>
            </w:r>
          </w:p>
          <w:p w14:paraId="065331D2" w14:textId="1A1F046F" w:rsidR="00316459" w:rsidRPr="00316459" w:rsidRDefault="00316459" w:rsidP="00316459">
            <w:pPr>
              <w:spacing w:before="0" w:after="0"/>
              <w:rPr>
                <w:bCs/>
                <w:i/>
                <w:iCs/>
                <w:sz w:val="20"/>
              </w:rPr>
            </w:pPr>
            <w:r>
              <w:rPr>
                <w:bCs/>
                <w:i/>
                <w:iCs/>
                <w:sz w:val="20"/>
              </w:rPr>
              <w:t>(Choose one)</w:t>
            </w:r>
          </w:p>
        </w:tc>
      </w:tr>
      <w:tr w:rsidR="00D119BE" w:rsidRPr="004E5169" w14:paraId="58FE781C" w14:textId="77777777" w:rsidTr="00316459">
        <w:tc>
          <w:tcPr>
            <w:tcW w:w="2605" w:type="dxa"/>
          </w:tcPr>
          <w:p w14:paraId="150EE41A" w14:textId="49642BA6" w:rsidR="00C7026A" w:rsidRDefault="00C7026A" w:rsidP="00687FB9">
            <w:pPr>
              <w:spacing w:before="0" w:after="0"/>
              <w:ind w:left="-15"/>
              <w:rPr>
                <w:sz w:val="20"/>
              </w:rPr>
            </w:pPr>
            <w:r>
              <w:rPr>
                <w:sz w:val="20"/>
              </w:rPr>
              <w:t>STAT:2020</w:t>
            </w:r>
          </w:p>
          <w:p w14:paraId="798F2EF3" w14:textId="41703074" w:rsidR="00D119BE" w:rsidRPr="004E5169" w:rsidRDefault="00316459" w:rsidP="00EF36F3">
            <w:pPr>
              <w:spacing w:before="0" w:after="0"/>
              <w:ind w:left="-15"/>
              <w:rPr>
                <w:sz w:val="20"/>
              </w:rPr>
            </w:pPr>
            <w:r>
              <w:rPr>
                <w:sz w:val="20"/>
              </w:rPr>
              <w:t>CBE:3</w:t>
            </w:r>
            <w:r w:rsidR="00EF36F3">
              <w:rPr>
                <w:sz w:val="20"/>
              </w:rPr>
              <w:t>020</w:t>
            </w:r>
          </w:p>
        </w:tc>
        <w:tc>
          <w:tcPr>
            <w:tcW w:w="5580" w:type="dxa"/>
          </w:tcPr>
          <w:p w14:paraId="1699F700" w14:textId="77777777" w:rsidR="00D119BE" w:rsidRDefault="00D119BE" w:rsidP="00D119BE">
            <w:pPr>
              <w:spacing w:before="0" w:after="0"/>
              <w:rPr>
                <w:sz w:val="20"/>
              </w:rPr>
            </w:pPr>
            <w:r w:rsidRPr="004E5169">
              <w:rPr>
                <w:sz w:val="20"/>
              </w:rPr>
              <w:t>Probability and Statistics for Engineering and Physical Sciences</w:t>
            </w:r>
          </w:p>
          <w:p w14:paraId="050921E8" w14:textId="2D0054CD" w:rsidR="00EF36F3" w:rsidRPr="00EF36F3" w:rsidRDefault="00B221D4" w:rsidP="00EF36F3">
            <w:pPr>
              <w:spacing w:before="0" w:after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Applied Statistics for Chemical and Natural Resource</w:t>
            </w:r>
            <w:r w:rsidR="001C6A21">
              <w:rPr>
                <w:color w:val="000000"/>
                <w:sz w:val="20"/>
              </w:rPr>
              <w:t>s</w:t>
            </w:r>
            <w:r>
              <w:rPr>
                <w:color w:val="000000"/>
                <w:sz w:val="20"/>
              </w:rPr>
              <w:t xml:space="preserve"> Engineer</w:t>
            </w:r>
            <w:r w:rsidR="001C6A21">
              <w:rPr>
                <w:color w:val="000000"/>
                <w:sz w:val="20"/>
              </w:rPr>
              <w:t>ing</w:t>
            </w:r>
          </w:p>
        </w:tc>
        <w:tc>
          <w:tcPr>
            <w:tcW w:w="1170" w:type="dxa"/>
          </w:tcPr>
          <w:p w14:paraId="4EB90335" w14:textId="77777777" w:rsidR="00AE5EEA" w:rsidRDefault="00D119BE" w:rsidP="00814A5C">
            <w:pPr>
              <w:spacing w:before="0" w:after="0"/>
              <w:jc w:val="right"/>
              <w:rPr>
                <w:sz w:val="20"/>
              </w:rPr>
            </w:pPr>
            <w:r w:rsidRPr="004E5169">
              <w:rPr>
                <w:sz w:val="20"/>
              </w:rPr>
              <w:t>3 s.h.</w:t>
            </w:r>
          </w:p>
          <w:p w14:paraId="4A667E0C" w14:textId="0D0F54D1" w:rsidR="00B04633" w:rsidRPr="004E5169" w:rsidRDefault="00EF36F3" w:rsidP="00EF36F3">
            <w:pPr>
              <w:spacing w:before="0" w:after="0"/>
              <w:jc w:val="right"/>
              <w:rPr>
                <w:sz w:val="20"/>
              </w:rPr>
            </w:pPr>
            <w:r>
              <w:rPr>
                <w:sz w:val="20"/>
              </w:rPr>
              <w:t>3 s.h.</w:t>
            </w:r>
          </w:p>
        </w:tc>
      </w:tr>
      <w:tr w:rsidR="00D119BE" w:rsidRPr="004E5169" w14:paraId="4241EC88" w14:textId="77777777" w:rsidTr="00316459">
        <w:tc>
          <w:tcPr>
            <w:tcW w:w="9355" w:type="dxa"/>
            <w:gridSpan w:val="3"/>
          </w:tcPr>
          <w:p w14:paraId="3552BDA3" w14:textId="77777777" w:rsidR="00D119BE" w:rsidRPr="002A03C2" w:rsidRDefault="00F91EDC" w:rsidP="002A03C2">
            <w:pPr>
              <w:spacing w:before="120" w:after="0"/>
              <w:rPr>
                <w:color w:val="0000FF"/>
                <w:sz w:val="20"/>
              </w:rPr>
            </w:pPr>
            <w:r>
              <w:rPr>
                <w:b/>
                <w:color w:val="0000FF"/>
                <w:sz w:val="20"/>
              </w:rPr>
              <w:t>Advanced Chemistr</w:t>
            </w:r>
            <w:r w:rsidR="002A03C2">
              <w:rPr>
                <w:b/>
                <w:color w:val="0000FF"/>
                <w:sz w:val="20"/>
              </w:rPr>
              <w:t>y/Science Electives</w:t>
            </w:r>
            <w:r w:rsidR="00EC10F5">
              <w:rPr>
                <w:rStyle w:val="FootnoteReference"/>
                <w:b/>
                <w:color w:val="0000FF"/>
                <w:sz w:val="20"/>
              </w:rPr>
              <w:footnoteReference w:id="2"/>
            </w:r>
            <w:r>
              <w:rPr>
                <w:b/>
                <w:color w:val="0000FF"/>
                <w:sz w:val="20"/>
              </w:rPr>
              <w:t xml:space="preserve"> (6</w:t>
            </w:r>
            <w:r w:rsidR="00D119BE" w:rsidRPr="004E5169">
              <w:rPr>
                <w:b/>
                <w:color w:val="0000FF"/>
                <w:sz w:val="20"/>
              </w:rPr>
              <w:t xml:space="preserve"> semester hours)</w:t>
            </w:r>
          </w:p>
        </w:tc>
      </w:tr>
      <w:tr w:rsidR="00D119BE" w:rsidRPr="004E5169" w14:paraId="60FD2186" w14:textId="77777777" w:rsidTr="00316459">
        <w:tc>
          <w:tcPr>
            <w:tcW w:w="2605" w:type="dxa"/>
          </w:tcPr>
          <w:p w14:paraId="761C00D5" w14:textId="77777777" w:rsidR="00D119BE" w:rsidRPr="004E5169" w:rsidRDefault="00D119BE" w:rsidP="00D119BE">
            <w:p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5580" w:type="dxa"/>
          </w:tcPr>
          <w:p w14:paraId="2B58ED02" w14:textId="77777777" w:rsidR="00D119BE" w:rsidRPr="004E5169" w:rsidRDefault="00A03127" w:rsidP="001D52A1">
            <w:pPr>
              <w:spacing w:before="0" w:after="0"/>
              <w:rPr>
                <w:sz w:val="20"/>
              </w:rPr>
            </w:pPr>
            <w:r w:rsidRPr="004E5169">
              <w:rPr>
                <w:sz w:val="20"/>
              </w:rPr>
              <w:t>Advanced Chemistry Course</w:t>
            </w:r>
            <w:r w:rsidR="00E8695C">
              <w:rPr>
                <w:sz w:val="20"/>
              </w:rPr>
              <w:t xml:space="preserve"> </w:t>
            </w:r>
          </w:p>
        </w:tc>
        <w:tc>
          <w:tcPr>
            <w:tcW w:w="1170" w:type="dxa"/>
          </w:tcPr>
          <w:p w14:paraId="0D89227F" w14:textId="77777777" w:rsidR="00D119BE" w:rsidRPr="004E5169" w:rsidRDefault="00D119BE" w:rsidP="00814A5C">
            <w:pPr>
              <w:spacing w:before="0" w:after="0"/>
              <w:jc w:val="right"/>
              <w:rPr>
                <w:sz w:val="20"/>
              </w:rPr>
            </w:pPr>
            <w:r w:rsidRPr="004E5169">
              <w:rPr>
                <w:sz w:val="20"/>
              </w:rPr>
              <w:t>3 s.h.</w:t>
            </w:r>
          </w:p>
        </w:tc>
      </w:tr>
      <w:tr w:rsidR="00D119BE" w:rsidRPr="004E5169" w14:paraId="7AAAE28A" w14:textId="77777777" w:rsidTr="00316459">
        <w:tc>
          <w:tcPr>
            <w:tcW w:w="2605" w:type="dxa"/>
          </w:tcPr>
          <w:p w14:paraId="69FC0524" w14:textId="77777777" w:rsidR="00D119BE" w:rsidRPr="004E5169" w:rsidRDefault="00D119BE" w:rsidP="00D119BE">
            <w:pPr>
              <w:spacing w:before="0" w:after="0"/>
              <w:rPr>
                <w:sz w:val="20"/>
              </w:rPr>
            </w:pPr>
          </w:p>
        </w:tc>
        <w:tc>
          <w:tcPr>
            <w:tcW w:w="5580" w:type="dxa"/>
          </w:tcPr>
          <w:p w14:paraId="045E32C3" w14:textId="4C4B1D9F" w:rsidR="00D119BE" w:rsidRPr="004E5169" w:rsidRDefault="00EF36F3" w:rsidP="001D52A1">
            <w:pPr>
              <w:spacing w:before="0" w:after="0"/>
              <w:rPr>
                <w:sz w:val="20"/>
              </w:rPr>
            </w:pPr>
            <w:r>
              <w:rPr>
                <w:sz w:val="20"/>
              </w:rPr>
              <w:t xml:space="preserve">3 s.h. </w:t>
            </w:r>
            <w:r w:rsidR="00D119BE" w:rsidRPr="004E5169">
              <w:rPr>
                <w:sz w:val="20"/>
              </w:rPr>
              <w:t xml:space="preserve">Advanced </w:t>
            </w:r>
            <w:r w:rsidR="001D52A1">
              <w:rPr>
                <w:sz w:val="20"/>
              </w:rPr>
              <w:t>Science</w:t>
            </w:r>
            <w:r w:rsidR="00D119BE" w:rsidRPr="004E5169">
              <w:rPr>
                <w:sz w:val="20"/>
              </w:rPr>
              <w:t xml:space="preserve"> Course</w:t>
            </w:r>
            <w:r>
              <w:rPr>
                <w:sz w:val="20"/>
              </w:rPr>
              <w:t xml:space="preserve"> </w:t>
            </w:r>
            <w:r w:rsidRPr="00EF36F3">
              <w:rPr>
                <w:i/>
                <w:iCs/>
                <w:sz w:val="20"/>
              </w:rPr>
              <w:t>(consider the following course)</w:t>
            </w:r>
          </w:p>
        </w:tc>
        <w:tc>
          <w:tcPr>
            <w:tcW w:w="1170" w:type="dxa"/>
          </w:tcPr>
          <w:p w14:paraId="2CCE1FE8" w14:textId="77777777" w:rsidR="00D119BE" w:rsidRPr="004E5169" w:rsidRDefault="00D119BE" w:rsidP="00814A5C">
            <w:pPr>
              <w:spacing w:before="0" w:after="0"/>
              <w:jc w:val="right"/>
              <w:rPr>
                <w:sz w:val="20"/>
              </w:rPr>
            </w:pPr>
            <w:r w:rsidRPr="004E5169">
              <w:rPr>
                <w:sz w:val="20"/>
              </w:rPr>
              <w:t>3 s.h.</w:t>
            </w:r>
          </w:p>
        </w:tc>
      </w:tr>
      <w:tr w:rsidR="00CD5364" w:rsidRPr="004E5169" w14:paraId="7FD789E4" w14:textId="77777777" w:rsidTr="00316459">
        <w:tc>
          <w:tcPr>
            <w:tcW w:w="2605" w:type="dxa"/>
          </w:tcPr>
          <w:p w14:paraId="4C81D03B" w14:textId="4E80687E" w:rsidR="00CD5364" w:rsidRDefault="00F3122C" w:rsidP="00814A5C">
            <w:pPr>
              <w:spacing w:before="0" w:after="0"/>
              <w:rPr>
                <w:sz w:val="20"/>
              </w:rPr>
            </w:pPr>
            <w:r>
              <w:rPr>
                <w:sz w:val="20"/>
              </w:rPr>
              <w:t>OEH:</w:t>
            </w:r>
            <w:r w:rsidR="00472174">
              <w:rPr>
                <w:sz w:val="20"/>
              </w:rPr>
              <w:t>6710</w:t>
            </w:r>
          </w:p>
        </w:tc>
        <w:tc>
          <w:tcPr>
            <w:tcW w:w="5580" w:type="dxa"/>
          </w:tcPr>
          <w:p w14:paraId="2B1E567B" w14:textId="7CFBBEC2" w:rsidR="00B04633" w:rsidRPr="00C21AF9" w:rsidRDefault="00472174" w:rsidP="00EF36F3">
            <w:pPr>
              <w:spacing w:before="0" w:after="0"/>
              <w:rPr>
                <w:sz w:val="20"/>
              </w:rPr>
            </w:pPr>
            <w:r>
              <w:rPr>
                <w:sz w:val="20"/>
              </w:rPr>
              <w:t>Human Toxicology and Risk Assessment</w:t>
            </w:r>
            <w:r w:rsidR="00C21AF9">
              <w:rPr>
                <w:sz w:val="20"/>
              </w:rPr>
              <w:t xml:space="preserve"> (</w:t>
            </w:r>
            <w:r w:rsidR="00C21AF9">
              <w:rPr>
                <w:i/>
                <w:sz w:val="20"/>
              </w:rPr>
              <w:t>Offered every spring semester</w:t>
            </w:r>
            <w:r w:rsidR="00C21AF9">
              <w:rPr>
                <w:sz w:val="20"/>
              </w:rPr>
              <w:t>)</w:t>
            </w:r>
          </w:p>
        </w:tc>
        <w:tc>
          <w:tcPr>
            <w:tcW w:w="1170" w:type="dxa"/>
          </w:tcPr>
          <w:p w14:paraId="37862C18" w14:textId="77777777" w:rsidR="00CD5364" w:rsidRDefault="00CD5364" w:rsidP="00EF36F3">
            <w:pPr>
              <w:spacing w:before="0" w:after="0"/>
              <w:jc w:val="right"/>
              <w:rPr>
                <w:sz w:val="20"/>
              </w:rPr>
            </w:pPr>
            <w:r>
              <w:rPr>
                <w:sz w:val="20"/>
              </w:rPr>
              <w:t>3 s.h.</w:t>
            </w:r>
          </w:p>
          <w:p w14:paraId="45E86781" w14:textId="05A21ED9" w:rsidR="00EF36F3" w:rsidRDefault="00EF36F3" w:rsidP="00EF36F3">
            <w:pPr>
              <w:spacing w:before="0" w:after="0"/>
              <w:jc w:val="both"/>
              <w:rPr>
                <w:sz w:val="20"/>
              </w:rPr>
            </w:pPr>
          </w:p>
        </w:tc>
      </w:tr>
      <w:tr w:rsidR="00316459" w:rsidRPr="004E5169" w14:paraId="7F048B54" w14:textId="77777777" w:rsidTr="00316459">
        <w:tc>
          <w:tcPr>
            <w:tcW w:w="2605" w:type="dxa"/>
          </w:tcPr>
          <w:p w14:paraId="1C58D573" w14:textId="77777777" w:rsidR="00316459" w:rsidRDefault="00316459" w:rsidP="00814A5C">
            <w:pPr>
              <w:spacing w:before="0" w:after="0"/>
              <w:rPr>
                <w:sz w:val="20"/>
              </w:rPr>
            </w:pPr>
          </w:p>
        </w:tc>
        <w:tc>
          <w:tcPr>
            <w:tcW w:w="5580" w:type="dxa"/>
          </w:tcPr>
          <w:p w14:paraId="17016084" w14:textId="77777777" w:rsidR="00316459" w:rsidRDefault="00316459" w:rsidP="00727329">
            <w:pPr>
              <w:spacing w:before="0" w:after="0"/>
              <w:rPr>
                <w:sz w:val="20"/>
              </w:rPr>
            </w:pPr>
          </w:p>
        </w:tc>
        <w:tc>
          <w:tcPr>
            <w:tcW w:w="1170" w:type="dxa"/>
          </w:tcPr>
          <w:p w14:paraId="2AE06EB9" w14:textId="77777777" w:rsidR="00316459" w:rsidRDefault="00316459" w:rsidP="00814A5C">
            <w:pPr>
              <w:spacing w:before="0" w:after="0"/>
              <w:jc w:val="right"/>
              <w:rPr>
                <w:sz w:val="20"/>
              </w:rPr>
            </w:pPr>
          </w:p>
        </w:tc>
      </w:tr>
    </w:tbl>
    <w:p w14:paraId="70B7CAA8" w14:textId="6478E29F" w:rsidR="0086367E" w:rsidRPr="004F09D6" w:rsidRDefault="00D119BE" w:rsidP="00D119BE">
      <w:pPr>
        <w:spacing w:before="0" w:after="0"/>
        <w:rPr>
          <w:b/>
          <w:color w:val="0000FF"/>
          <w:sz w:val="20"/>
        </w:rPr>
      </w:pPr>
      <w:r w:rsidRPr="004E5169">
        <w:rPr>
          <w:b/>
          <w:color w:val="0000FF"/>
          <w:sz w:val="20"/>
        </w:rPr>
        <w:t>Electives (</w:t>
      </w:r>
      <w:r w:rsidR="00F338E0">
        <w:rPr>
          <w:b/>
          <w:color w:val="0000FF"/>
          <w:sz w:val="20"/>
        </w:rPr>
        <w:t>1</w:t>
      </w:r>
      <w:r w:rsidR="00D36E39">
        <w:rPr>
          <w:b/>
          <w:color w:val="0000FF"/>
          <w:sz w:val="20"/>
        </w:rPr>
        <w:t>2</w:t>
      </w:r>
      <w:r w:rsidRPr="004E5169">
        <w:rPr>
          <w:b/>
          <w:color w:val="0000FF"/>
          <w:sz w:val="20"/>
        </w:rPr>
        <w:t xml:space="preserve"> semester hours)</w:t>
      </w:r>
    </w:p>
    <w:tbl>
      <w:tblPr>
        <w:tblStyle w:val="TableGrid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605"/>
        <w:gridCol w:w="5580"/>
        <w:gridCol w:w="1170"/>
      </w:tblGrid>
      <w:tr w:rsidR="0086367E" w:rsidRPr="004E5169" w14:paraId="0DB45CE9" w14:textId="77777777" w:rsidTr="004A5027">
        <w:tc>
          <w:tcPr>
            <w:tcW w:w="2605" w:type="dxa"/>
          </w:tcPr>
          <w:p w14:paraId="55E66FEA" w14:textId="4DAE3A1D" w:rsidR="0086367E" w:rsidRPr="00687FB9" w:rsidRDefault="00687FB9" w:rsidP="00687FB9">
            <w:pPr>
              <w:spacing w:before="0" w:after="0"/>
              <w:ind w:left="-14"/>
              <w:rPr>
                <w:color w:val="000000"/>
                <w:sz w:val="20"/>
              </w:rPr>
            </w:pPr>
            <w:r>
              <w:rPr>
                <w:b/>
                <w:color w:val="0000FF"/>
                <w:sz w:val="20"/>
              </w:rPr>
              <w:t>Required Course</w:t>
            </w:r>
            <w:r w:rsidRPr="00255D28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5580" w:type="dxa"/>
          </w:tcPr>
          <w:p w14:paraId="0460389B" w14:textId="77777777" w:rsidR="0086367E" w:rsidRPr="004E5169" w:rsidRDefault="0086367E" w:rsidP="00186A7D">
            <w:pPr>
              <w:spacing w:before="0" w:after="0"/>
              <w:rPr>
                <w:b/>
                <w:color w:val="0000FF"/>
                <w:sz w:val="20"/>
              </w:rPr>
            </w:pPr>
          </w:p>
        </w:tc>
        <w:tc>
          <w:tcPr>
            <w:tcW w:w="1170" w:type="dxa"/>
          </w:tcPr>
          <w:p w14:paraId="7A68488E" w14:textId="77777777" w:rsidR="0086367E" w:rsidRPr="004E5169" w:rsidRDefault="0086367E" w:rsidP="00186A7D">
            <w:pPr>
              <w:spacing w:before="0" w:after="0"/>
              <w:rPr>
                <w:b/>
                <w:color w:val="0000FF"/>
                <w:sz w:val="20"/>
              </w:rPr>
            </w:pPr>
          </w:p>
        </w:tc>
      </w:tr>
      <w:tr w:rsidR="00CB1BE1" w:rsidRPr="004E5169" w14:paraId="57C3FC9E" w14:textId="77777777" w:rsidTr="00CD1CDF">
        <w:trPr>
          <w:trHeight w:val="864"/>
        </w:trPr>
        <w:tc>
          <w:tcPr>
            <w:tcW w:w="2605" w:type="dxa"/>
          </w:tcPr>
          <w:p w14:paraId="5B5D0AB8" w14:textId="029E3552" w:rsidR="00586ABB" w:rsidRDefault="00586ABB" w:rsidP="00814A5C">
            <w:pPr>
              <w:spacing w:before="0" w:after="0"/>
              <w:ind w:left="-14"/>
              <w:rPr>
                <w:color w:val="000000"/>
                <w:sz w:val="20"/>
              </w:rPr>
            </w:pPr>
            <w:r w:rsidRPr="00255D28">
              <w:rPr>
                <w:color w:val="000000"/>
                <w:sz w:val="20"/>
              </w:rPr>
              <w:t>CBE:</w:t>
            </w:r>
            <w:r w:rsidR="00B221D4">
              <w:rPr>
                <w:color w:val="000000"/>
                <w:sz w:val="20"/>
              </w:rPr>
              <w:t>4125</w:t>
            </w:r>
          </w:p>
          <w:p w14:paraId="23183F97" w14:textId="77777777" w:rsidR="00CD1CDF" w:rsidRDefault="00CD1CDF" w:rsidP="00CD1CDF">
            <w:pPr>
              <w:spacing w:before="0" w:after="0"/>
              <w:rPr>
                <w:b/>
                <w:color w:val="0000FF"/>
                <w:sz w:val="20"/>
              </w:rPr>
            </w:pPr>
          </w:p>
          <w:p w14:paraId="5279426F" w14:textId="77777777" w:rsidR="00CB1BE1" w:rsidRDefault="00687FB9" w:rsidP="00CD1CDF">
            <w:pPr>
              <w:spacing w:before="0" w:after="0"/>
              <w:rPr>
                <w:b/>
                <w:color w:val="0000FF"/>
                <w:sz w:val="20"/>
              </w:rPr>
            </w:pPr>
            <w:r w:rsidRPr="004E5169">
              <w:rPr>
                <w:b/>
                <w:color w:val="0000FF"/>
                <w:sz w:val="20"/>
              </w:rPr>
              <w:t>Electives</w:t>
            </w:r>
          </w:p>
          <w:p w14:paraId="642CF3FB" w14:textId="19F17EA8" w:rsidR="004826DA" w:rsidRDefault="004826DA" w:rsidP="004826DA">
            <w:pPr>
              <w:spacing w:before="0" w:after="0"/>
              <w:ind w:left="-14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OEH:6440</w:t>
            </w:r>
          </w:p>
          <w:p w14:paraId="1EC36771" w14:textId="77777777" w:rsidR="004826DA" w:rsidRDefault="004826DA" w:rsidP="00CD1CDF">
            <w:pPr>
              <w:spacing w:before="0" w:after="0"/>
              <w:rPr>
                <w:color w:val="000000"/>
                <w:sz w:val="20"/>
              </w:rPr>
            </w:pPr>
          </w:p>
          <w:p w14:paraId="1356AF12" w14:textId="65238573" w:rsidR="00BD70B6" w:rsidRDefault="00BD70B6" w:rsidP="00CD1CDF">
            <w:pPr>
              <w:spacing w:before="0" w:after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CBE:4459</w:t>
            </w:r>
          </w:p>
          <w:p w14:paraId="3B4D3F02" w14:textId="590797C8" w:rsidR="00EB441A" w:rsidRDefault="00EB441A" w:rsidP="00CD1CDF">
            <w:pPr>
              <w:spacing w:before="0" w:after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ISE:4175</w:t>
            </w:r>
          </w:p>
          <w:p w14:paraId="4D317BCF" w14:textId="41E183A5" w:rsidR="00C873A4" w:rsidRDefault="00C873A4" w:rsidP="00CD1CDF">
            <w:pPr>
              <w:spacing w:before="0" w:after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CEE:4158</w:t>
            </w:r>
          </w:p>
          <w:p w14:paraId="1FF6BD76" w14:textId="2C0731A8" w:rsidR="00BD70B6" w:rsidRDefault="00BD70B6" w:rsidP="00CD1CDF">
            <w:pPr>
              <w:spacing w:before="0" w:after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CPH:3200</w:t>
            </w:r>
          </w:p>
          <w:p w14:paraId="1C0E00E8" w14:textId="77777777" w:rsidR="00BD70B6" w:rsidRDefault="00BD70B6" w:rsidP="00CD1CDF">
            <w:pPr>
              <w:spacing w:before="0" w:after="0"/>
              <w:rPr>
                <w:color w:val="000000"/>
                <w:sz w:val="20"/>
              </w:rPr>
            </w:pPr>
          </w:p>
          <w:p w14:paraId="16C2C5F6" w14:textId="14304D31" w:rsidR="00CD1CDF" w:rsidRPr="00255D28" w:rsidRDefault="00CD1CDF" w:rsidP="00CD1CDF">
            <w:pPr>
              <w:spacing w:before="0" w:after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OEH:5410</w:t>
            </w:r>
          </w:p>
        </w:tc>
        <w:tc>
          <w:tcPr>
            <w:tcW w:w="5580" w:type="dxa"/>
          </w:tcPr>
          <w:p w14:paraId="7EE33681" w14:textId="55B73125" w:rsidR="00687FB9" w:rsidRPr="00783C09" w:rsidRDefault="00ED2633" w:rsidP="00A51949">
            <w:pPr>
              <w:widowControl/>
              <w:spacing w:before="0" w:after="0"/>
              <w:outlineLvl w:val="1"/>
              <w:rPr>
                <w:rFonts w:eastAsia="Times New Roman"/>
                <w:bCs/>
                <w:i/>
                <w:iCs/>
                <w:snapToGrid/>
                <w:color w:val="000000"/>
                <w:sz w:val="20"/>
              </w:rPr>
            </w:pPr>
            <w:r>
              <w:rPr>
                <w:rFonts w:eastAsia="Times New Roman"/>
                <w:bCs/>
                <w:snapToGrid/>
                <w:color w:val="000000"/>
                <w:sz w:val="20"/>
              </w:rPr>
              <w:t xml:space="preserve">Advanced Chemical </w:t>
            </w:r>
            <w:r w:rsidR="005F670C">
              <w:rPr>
                <w:rFonts w:eastAsia="Times New Roman"/>
                <w:bCs/>
                <w:snapToGrid/>
                <w:color w:val="000000"/>
                <w:sz w:val="20"/>
              </w:rPr>
              <w:t>P</w:t>
            </w:r>
            <w:r>
              <w:rPr>
                <w:rFonts w:eastAsia="Times New Roman"/>
                <w:bCs/>
                <w:snapToGrid/>
                <w:color w:val="000000"/>
                <w:sz w:val="20"/>
              </w:rPr>
              <w:t>rocess Safety</w:t>
            </w:r>
            <w:r w:rsidR="00783C09">
              <w:rPr>
                <w:rFonts w:eastAsia="Times New Roman"/>
                <w:bCs/>
                <w:snapToGrid/>
                <w:color w:val="000000"/>
                <w:sz w:val="20"/>
              </w:rPr>
              <w:t xml:space="preserve"> </w:t>
            </w:r>
            <w:r w:rsidR="00783C09">
              <w:rPr>
                <w:rFonts w:eastAsia="Times New Roman"/>
                <w:bCs/>
                <w:i/>
                <w:iCs/>
                <w:snapToGrid/>
                <w:color w:val="000000"/>
                <w:sz w:val="20"/>
              </w:rPr>
              <w:t>(offered spring of even years)</w:t>
            </w:r>
          </w:p>
          <w:p w14:paraId="0AAD480D" w14:textId="77777777" w:rsidR="00CD1CDF" w:rsidRDefault="00CD1CDF" w:rsidP="00A51949">
            <w:pPr>
              <w:widowControl/>
              <w:spacing w:before="0" w:after="0"/>
              <w:outlineLvl w:val="1"/>
              <w:rPr>
                <w:rFonts w:eastAsia="Times New Roman"/>
                <w:bCs/>
                <w:snapToGrid/>
                <w:color w:val="000000"/>
                <w:sz w:val="20"/>
              </w:rPr>
            </w:pPr>
          </w:p>
          <w:p w14:paraId="1F6672BC" w14:textId="77777777" w:rsidR="00C873A4" w:rsidRDefault="00C873A4" w:rsidP="00A51949">
            <w:pPr>
              <w:widowControl/>
              <w:spacing w:before="0" w:after="0"/>
              <w:outlineLvl w:val="1"/>
              <w:rPr>
                <w:rFonts w:eastAsia="Times New Roman"/>
                <w:bCs/>
                <w:snapToGrid/>
                <w:sz w:val="20"/>
              </w:rPr>
            </w:pPr>
          </w:p>
          <w:p w14:paraId="22F761B8" w14:textId="5D9CD851" w:rsidR="004826DA" w:rsidRDefault="004826DA" w:rsidP="00A51949">
            <w:pPr>
              <w:widowControl/>
              <w:spacing w:before="0" w:after="0"/>
              <w:outlineLvl w:val="1"/>
              <w:rPr>
                <w:i/>
                <w:sz w:val="20"/>
              </w:rPr>
            </w:pPr>
            <w:r>
              <w:rPr>
                <w:rFonts w:eastAsia="Times New Roman"/>
                <w:bCs/>
                <w:snapToGrid/>
                <w:color w:val="000000"/>
                <w:sz w:val="20"/>
              </w:rPr>
              <w:t xml:space="preserve">Control of Occupation Hazards </w:t>
            </w:r>
            <w:r w:rsidRPr="00BD70B6">
              <w:rPr>
                <w:i/>
                <w:sz w:val="20"/>
              </w:rPr>
              <w:t xml:space="preserve">(offered </w:t>
            </w:r>
            <w:r>
              <w:rPr>
                <w:i/>
                <w:sz w:val="20"/>
              </w:rPr>
              <w:t xml:space="preserve">spring of even years – </w:t>
            </w:r>
            <w:r w:rsidRPr="004826DA">
              <w:rPr>
                <w:b/>
                <w:bCs/>
                <w:i/>
                <w:sz w:val="20"/>
              </w:rPr>
              <w:t>highly recommended</w:t>
            </w:r>
            <w:r w:rsidRPr="00BD70B6">
              <w:rPr>
                <w:i/>
                <w:sz w:val="20"/>
              </w:rPr>
              <w:t>)</w:t>
            </w:r>
          </w:p>
          <w:p w14:paraId="26B547EE" w14:textId="2B98E0DE" w:rsidR="00BD70B6" w:rsidRDefault="00BD70B6" w:rsidP="00A51949">
            <w:pPr>
              <w:widowControl/>
              <w:spacing w:before="0" w:after="0"/>
              <w:outlineLvl w:val="1"/>
              <w:rPr>
                <w:rFonts w:eastAsia="Times New Roman"/>
                <w:bCs/>
                <w:snapToGrid/>
                <w:sz w:val="20"/>
              </w:rPr>
            </w:pPr>
            <w:r>
              <w:rPr>
                <w:rFonts w:eastAsia="Times New Roman"/>
                <w:bCs/>
                <w:snapToGrid/>
                <w:sz w:val="20"/>
              </w:rPr>
              <w:t>Air Pollution Control Technology</w:t>
            </w:r>
            <w:r w:rsidR="00FB6584">
              <w:rPr>
                <w:rFonts w:eastAsia="Times New Roman"/>
                <w:bCs/>
                <w:snapToGrid/>
                <w:sz w:val="20"/>
              </w:rPr>
              <w:t xml:space="preserve"> </w:t>
            </w:r>
            <w:r w:rsidR="00FB6584" w:rsidRPr="00FB6584">
              <w:rPr>
                <w:rFonts w:eastAsia="Times New Roman"/>
                <w:bCs/>
                <w:i/>
                <w:iCs/>
                <w:snapToGrid/>
                <w:sz w:val="20"/>
              </w:rPr>
              <w:t>(offered spring sem</w:t>
            </w:r>
            <w:r w:rsidR="00FB6584">
              <w:rPr>
                <w:rFonts w:eastAsia="Times New Roman"/>
                <w:bCs/>
                <w:i/>
                <w:iCs/>
                <w:snapToGrid/>
                <w:sz w:val="20"/>
              </w:rPr>
              <w:t>e</w:t>
            </w:r>
            <w:r w:rsidR="00FB6584" w:rsidRPr="00FB6584">
              <w:rPr>
                <w:rFonts w:eastAsia="Times New Roman"/>
                <w:bCs/>
                <w:i/>
                <w:iCs/>
                <w:snapToGrid/>
                <w:sz w:val="20"/>
              </w:rPr>
              <w:t>sters)</w:t>
            </w:r>
          </w:p>
          <w:p w14:paraId="7CCAE604" w14:textId="20C0FCF7" w:rsidR="00EB441A" w:rsidRPr="00C873A4" w:rsidRDefault="00EB441A" w:rsidP="00A51949">
            <w:pPr>
              <w:widowControl/>
              <w:spacing w:before="0" w:after="0"/>
              <w:outlineLvl w:val="1"/>
              <w:rPr>
                <w:rFonts w:eastAsia="Times New Roman"/>
                <w:b/>
                <w:i/>
                <w:iCs/>
                <w:snapToGrid/>
                <w:sz w:val="20"/>
              </w:rPr>
            </w:pPr>
            <w:r>
              <w:rPr>
                <w:rFonts w:eastAsia="Times New Roman"/>
                <w:bCs/>
                <w:snapToGrid/>
                <w:sz w:val="20"/>
              </w:rPr>
              <w:t>Safety Engineering</w:t>
            </w:r>
            <w:r w:rsidR="00C873A4">
              <w:rPr>
                <w:rFonts w:eastAsia="Times New Roman"/>
                <w:bCs/>
                <w:snapToGrid/>
                <w:sz w:val="20"/>
              </w:rPr>
              <w:t xml:space="preserve"> </w:t>
            </w:r>
            <w:r w:rsidR="00C873A4" w:rsidRPr="00C873A4">
              <w:rPr>
                <w:rFonts w:eastAsia="Times New Roman"/>
                <w:bCs/>
                <w:i/>
                <w:iCs/>
                <w:snapToGrid/>
                <w:sz w:val="20"/>
              </w:rPr>
              <w:t>(offered fall semesters)</w:t>
            </w:r>
          </w:p>
          <w:p w14:paraId="0263F592" w14:textId="1612BF06" w:rsidR="00C873A4" w:rsidRDefault="00C873A4" w:rsidP="00A51949">
            <w:pPr>
              <w:widowControl/>
              <w:spacing w:before="0" w:after="0"/>
              <w:outlineLvl w:val="1"/>
              <w:rPr>
                <w:rFonts w:eastAsia="Times New Roman"/>
                <w:bCs/>
                <w:snapToGrid/>
                <w:sz w:val="20"/>
              </w:rPr>
            </w:pPr>
            <w:r>
              <w:rPr>
                <w:rFonts w:eastAsia="Times New Roman"/>
                <w:bCs/>
                <w:snapToGrid/>
                <w:sz w:val="20"/>
              </w:rPr>
              <w:t xml:space="preserve">Solid and Hazardous Wastes </w:t>
            </w:r>
            <w:r w:rsidRPr="00C873A4">
              <w:rPr>
                <w:rFonts w:eastAsia="Times New Roman"/>
                <w:bCs/>
                <w:i/>
                <w:iCs/>
                <w:snapToGrid/>
                <w:sz w:val="20"/>
              </w:rPr>
              <w:t xml:space="preserve">(offered </w:t>
            </w:r>
            <w:r>
              <w:rPr>
                <w:rFonts w:eastAsia="Times New Roman"/>
                <w:bCs/>
                <w:i/>
                <w:iCs/>
                <w:snapToGrid/>
                <w:sz w:val="20"/>
              </w:rPr>
              <w:t>f</w:t>
            </w:r>
            <w:r w:rsidRPr="00C873A4">
              <w:rPr>
                <w:rFonts w:eastAsia="Times New Roman"/>
                <w:bCs/>
                <w:i/>
                <w:iCs/>
                <w:snapToGrid/>
                <w:sz w:val="20"/>
              </w:rPr>
              <w:t>all semesters)</w:t>
            </w:r>
          </w:p>
          <w:p w14:paraId="0CB4E3B0" w14:textId="103674EC" w:rsidR="00BD70B6" w:rsidRDefault="00BD70B6" w:rsidP="00A51949">
            <w:pPr>
              <w:widowControl/>
              <w:spacing w:before="0" w:after="0"/>
              <w:outlineLvl w:val="1"/>
              <w:rPr>
                <w:rFonts w:eastAsia="Times New Roman"/>
                <w:bCs/>
                <w:snapToGrid/>
                <w:sz w:val="20"/>
              </w:rPr>
            </w:pPr>
            <w:r>
              <w:rPr>
                <w:rFonts w:eastAsia="Times New Roman"/>
                <w:bCs/>
                <w:snapToGrid/>
                <w:sz w:val="20"/>
              </w:rPr>
              <w:t xml:space="preserve">Death at Work: Case Studies of Workplace Safety and Health </w:t>
            </w:r>
            <w:r w:rsidRPr="00BD70B6">
              <w:rPr>
                <w:rFonts w:eastAsia="Times New Roman"/>
                <w:bCs/>
                <w:i/>
                <w:iCs/>
                <w:snapToGrid/>
                <w:sz w:val="20"/>
              </w:rPr>
              <w:t>(offered spring semesters)</w:t>
            </w:r>
          </w:p>
          <w:p w14:paraId="6CC6784D" w14:textId="2B08D3DF" w:rsidR="00CD1CDF" w:rsidRPr="00255D28" w:rsidRDefault="00CD1CDF" w:rsidP="00A51949">
            <w:pPr>
              <w:widowControl/>
              <w:spacing w:before="0" w:after="0"/>
              <w:outlineLvl w:val="1"/>
              <w:rPr>
                <w:rFonts w:eastAsia="Times New Roman"/>
                <w:bCs/>
                <w:snapToGrid/>
                <w:color w:val="000000"/>
                <w:sz w:val="20"/>
              </w:rPr>
            </w:pPr>
            <w:r w:rsidRPr="005F670C">
              <w:rPr>
                <w:rFonts w:eastAsia="Times New Roman"/>
                <w:bCs/>
                <w:snapToGrid/>
                <w:sz w:val="20"/>
              </w:rPr>
              <w:t>Occupational Safety</w:t>
            </w:r>
            <w:r>
              <w:rPr>
                <w:rFonts w:eastAsia="Times New Roman"/>
                <w:bCs/>
                <w:snapToGrid/>
                <w:sz w:val="20"/>
              </w:rPr>
              <w:t xml:space="preserve"> (</w:t>
            </w:r>
            <w:r>
              <w:rPr>
                <w:rFonts w:eastAsia="Times New Roman"/>
                <w:bCs/>
                <w:i/>
                <w:snapToGrid/>
                <w:sz w:val="20"/>
              </w:rPr>
              <w:t>offered spring semesters of even years</w:t>
            </w:r>
            <w:r>
              <w:rPr>
                <w:rFonts w:eastAsia="Times New Roman"/>
                <w:bCs/>
                <w:snapToGrid/>
                <w:sz w:val="20"/>
              </w:rPr>
              <w:t>)</w:t>
            </w:r>
          </w:p>
        </w:tc>
        <w:tc>
          <w:tcPr>
            <w:tcW w:w="1170" w:type="dxa"/>
          </w:tcPr>
          <w:p w14:paraId="20824855" w14:textId="4FD10362" w:rsidR="00C745EB" w:rsidRDefault="004E470A" w:rsidP="00CD1CDF">
            <w:pPr>
              <w:spacing w:before="0" w:after="0"/>
              <w:jc w:val="right"/>
              <w:rPr>
                <w:color w:val="000000"/>
                <w:sz w:val="20"/>
              </w:rPr>
            </w:pPr>
            <w:r w:rsidRPr="005276E4">
              <w:rPr>
                <w:color w:val="000000"/>
                <w:sz w:val="20"/>
              </w:rPr>
              <w:t>3 s.h</w:t>
            </w:r>
            <w:r w:rsidR="00FB6584">
              <w:rPr>
                <w:color w:val="000000"/>
                <w:sz w:val="20"/>
              </w:rPr>
              <w:t>.</w:t>
            </w:r>
          </w:p>
          <w:p w14:paraId="5B179FD5" w14:textId="77777777" w:rsidR="00CB1BE1" w:rsidRDefault="00CB1BE1" w:rsidP="00CD1CDF">
            <w:pPr>
              <w:spacing w:before="0" w:after="0"/>
              <w:jc w:val="right"/>
              <w:rPr>
                <w:color w:val="000000"/>
                <w:sz w:val="20"/>
              </w:rPr>
            </w:pPr>
          </w:p>
          <w:p w14:paraId="37FB4D34" w14:textId="77777777" w:rsidR="00CD1CDF" w:rsidRDefault="00CD1CDF" w:rsidP="00CD1CDF">
            <w:pPr>
              <w:spacing w:before="0" w:after="0"/>
              <w:jc w:val="right"/>
              <w:rPr>
                <w:color w:val="000000"/>
                <w:sz w:val="20"/>
              </w:rPr>
            </w:pPr>
          </w:p>
          <w:p w14:paraId="496950BF" w14:textId="77777777" w:rsidR="004826DA" w:rsidRPr="005276E4" w:rsidRDefault="004826DA" w:rsidP="004826DA">
            <w:pPr>
              <w:spacing w:before="0" w:after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 s.h.</w:t>
            </w:r>
          </w:p>
          <w:p w14:paraId="692D5000" w14:textId="77777777" w:rsidR="004826DA" w:rsidRDefault="004826DA" w:rsidP="004826DA">
            <w:pPr>
              <w:spacing w:before="0" w:after="0"/>
              <w:rPr>
                <w:color w:val="000000"/>
                <w:sz w:val="20"/>
              </w:rPr>
            </w:pPr>
          </w:p>
          <w:p w14:paraId="14AA6886" w14:textId="076C84BF" w:rsidR="00CD1CDF" w:rsidRDefault="00CD1CDF" w:rsidP="00CD1CDF">
            <w:pPr>
              <w:spacing w:before="0" w:after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 s.h.</w:t>
            </w:r>
          </w:p>
          <w:p w14:paraId="172FD885" w14:textId="77777777" w:rsidR="00EB441A" w:rsidRDefault="00EB441A" w:rsidP="00CD1CDF">
            <w:pPr>
              <w:spacing w:before="0" w:after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 s.h.</w:t>
            </w:r>
          </w:p>
          <w:p w14:paraId="6796B68A" w14:textId="77777777" w:rsidR="00BD70B6" w:rsidRDefault="00BD70B6" w:rsidP="00CD1CDF">
            <w:pPr>
              <w:spacing w:before="0" w:after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 s.h.</w:t>
            </w:r>
          </w:p>
          <w:p w14:paraId="307ED6A3" w14:textId="525187FC" w:rsidR="00FB6584" w:rsidRDefault="00FB6584" w:rsidP="00CD1CDF">
            <w:pPr>
              <w:spacing w:before="0" w:after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 s.h.</w:t>
            </w:r>
          </w:p>
          <w:p w14:paraId="629511CC" w14:textId="77777777" w:rsidR="00FB6584" w:rsidRDefault="00FB6584" w:rsidP="00CD1CDF">
            <w:pPr>
              <w:spacing w:before="0" w:after="0"/>
              <w:jc w:val="right"/>
              <w:rPr>
                <w:color w:val="000000"/>
                <w:sz w:val="20"/>
              </w:rPr>
            </w:pPr>
          </w:p>
          <w:p w14:paraId="08058B77" w14:textId="0CFD0AD4" w:rsidR="00BD70B6" w:rsidRPr="00255D28" w:rsidRDefault="00BD70B6" w:rsidP="00CD1CDF">
            <w:pPr>
              <w:spacing w:before="0" w:after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 s.h.</w:t>
            </w:r>
          </w:p>
        </w:tc>
      </w:tr>
      <w:tr w:rsidR="005F670C" w:rsidRPr="005F670C" w14:paraId="4450023D" w14:textId="77777777" w:rsidTr="004A5027">
        <w:tc>
          <w:tcPr>
            <w:tcW w:w="2605" w:type="dxa"/>
          </w:tcPr>
          <w:p w14:paraId="7AE11B36" w14:textId="77777777" w:rsidR="00EC10F5" w:rsidRDefault="005F670C" w:rsidP="00814A5C">
            <w:pPr>
              <w:spacing w:before="0" w:after="0"/>
              <w:ind w:left="-14"/>
              <w:rPr>
                <w:sz w:val="20"/>
              </w:rPr>
            </w:pPr>
            <w:r>
              <w:rPr>
                <w:sz w:val="20"/>
              </w:rPr>
              <w:t>OEH:5620</w:t>
            </w:r>
          </w:p>
          <w:p w14:paraId="6A6760EB" w14:textId="0523833B" w:rsidR="00C873A4" w:rsidRPr="004E5169" w:rsidRDefault="00C873A4" w:rsidP="00814A5C">
            <w:pPr>
              <w:spacing w:before="0" w:after="0"/>
              <w:ind w:left="-14"/>
              <w:rPr>
                <w:sz w:val="20"/>
              </w:rPr>
            </w:pPr>
            <w:r>
              <w:rPr>
                <w:sz w:val="20"/>
              </w:rPr>
              <w:t>OEH:6420</w:t>
            </w:r>
          </w:p>
        </w:tc>
        <w:tc>
          <w:tcPr>
            <w:tcW w:w="5580" w:type="dxa"/>
          </w:tcPr>
          <w:p w14:paraId="20CD2831" w14:textId="77777777" w:rsidR="00EC10F5" w:rsidRDefault="005F670C" w:rsidP="00186A7D">
            <w:pPr>
              <w:spacing w:before="0" w:after="0"/>
              <w:rPr>
                <w:i/>
                <w:sz w:val="20"/>
              </w:rPr>
            </w:pPr>
            <w:r>
              <w:rPr>
                <w:sz w:val="20"/>
              </w:rPr>
              <w:t>Occupational Health</w:t>
            </w:r>
            <w:r w:rsidR="00C21AF9">
              <w:rPr>
                <w:sz w:val="20"/>
              </w:rPr>
              <w:t xml:space="preserve"> (</w:t>
            </w:r>
            <w:r w:rsidR="00C21AF9">
              <w:rPr>
                <w:i/>
                <w:sz w:val="20"/>
              </w:rPr>
              <w:t>offered fall semesters)</w:t>
            </w:r>
          </w:p>
          <w:p w14:paraId="1AFDFE36" w14:textId="28F44756" w:rsidR="00C873A4" w:rsidRPr="00C873A4" w:rsidRDefault="00C873A4" w:rsidP="00186A7D">
            <w:pPr>
              <w:spacing w:before="0" w:after="0"/>
              <w:rPr>
                <w:iCs/>
                <w:sz w:val="20"/>
              </w:rPr>
            </w:pPr>
            <w:r>
              <w:rPr>
                <w:iCs/>
                <w:sz w:val="20"/>
              </w:rPr>
              <w:t xml:space="preserve">Methods in Exposure Science </w:t>
            </w:r>
            <w:r w:rsidRPr="00BD70B6">
              <w:rPr>
                <w:i/>
                <w:sz w:val="20"/>
              </w:rPr>
              <w:t xml:space="preserve">(OEH:5620 is pre-requisite: </w:t>
            </w:r>
            <w:r w:rsidR="00BD70B6" w:rsidRPr="00BD70B6">
              <w:rPr>
                <w:i/>
                <w:sz w:val="20"/>
              </w:rPr>
              <w:t>offered fall semesters)</w:t>
            </w:r>
          </w:p>
        </w:tc>
        <w:tc>
          <w:tcPr>
            <w:tcW w:w="1170" w:type="dxa"/>
          </w:tcPr>
          <w:p w14:paraId="0F156620" w14:textId="77777777" w:rsidR="00EC10F5" w:rsidRDefault="005F670C" w:rsidP="00814A5C">
            <w:pPr>
              <w:spacing w:before="0" w:after="0"/>
              <w:jc w:val="right"/>
              <w:rPr>
                <w:sz w:val="20"/>
              </w:rPr>
            </w:pPr>
            <w:r>
              <w:rPr>
                <w:sz w:val="20"/>
              </w:rPr>
              <w:t>3 s.h.</w:t>
            </w:r>
          </w:p>
          <w:p w14:paraId="1D0E2FE4" w14:textId="7C1DCC68" w:rsidR="00FB6584" w:rsidRPr="005F670C" w:rsidRDefault="00FB6584" w:rsidP="00814A5C">
            <w:pPr>
              <w:spacing w:before="0" w:after="0"/>
              <w:jc w:val="right"/>
              <w:rPr>
                <w:sz w:val="20"/>
              </w:rPr>
            </w:pPr>
            <w:r>
              <w:rPr>
                <w:sz w:val="20"/>
              </w:rPr>
              <w:t>3 s.h.</w:t>
            </w:r>
          </w:p>
        </w:tc>
      </w:tr>
      <w:tr w:rsidR="0002173F" w:rsidRPr="005F670C" w14:paraId="0C9BDE78" w14:textId="77777777" w:rsidTr="004A5027">
        <w:tc>
          <w:tcPr>
            <w:tcW w:w="2605" w:type="dxa"/>
          </w:tcPr>
          <w:p w14:paraId="5285744C" w14:textId="77777777" w:rsidR="0002173F" w:rsidRDefault="0002173F" w:rsidP="00814A5C">
            <w:pPr>
              <w:spacing w:before="0" w:after="0"/>
              <w:ind w:left="-14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OEH:6720</w:t>
            </w:r>
          </w:p>
          <w:p w14:paraId="6C09CC0E" w14:textId="77777777" w:rsidR="00456C30" w:rsidRDefault="00456C30" w:rsidP="00814A5C">
            <w:pPr>
              <w:spacing w:before="0" w:after="0"/>
              <w:ind w:left="-14"/>
              <w:rPr>
                <w:color w:val="000000"/>
                <w:sz w:val="20"/>
              </w:rPr>
            </w:pPr>
          </w:p>
          <w:p w14:paraId="08E4C173" w14:textId="49C9D694" w:rsidR="00456C30" w:rsidRDefault="00456C30" w:rsidP="00814A5C">
            <w:pPr>
              <w:spacing w:before="0" w:after="0"/>
              <w:ind w:left="-14"/>
              <w:rPr>
                <w:sz w:val="20"/>
              </w:rPr>
            </w:pPr>
            <w:r>
              <w:rPr>
                <w:color w:val="000000"/>
                <w:sz w:val="20"/>
              </w:rPr>
              <w:t>OEH:6450</w:t>
            </w:r>
          </w:p>
        </w:tc>
        <w:tc>
          <w:tcPr>
            <w:tcW w:w="5580" w:type="dxa"/>
          </w:tcPr>
          <w:p w14:paraId="7E6C833C" w14:textId="77777777" w:rsidR="0002173F" w:rsidRDefault="0002173F" w:rsidP="00186A7D">
            <w:pPr>
              <w:spacing w:before="0" w:after="0"/>
              <w:rPr>
                <w:i/>
                <w:sz w:val="20"/>
              </w:rPr>
            </w:pPr>
            <w:r>
              <w:rPr>
                <w:sz w:val="20"/>
              </w:rPr>
              <w:t>Advanced Toxicology (</w:t>
            </w:r>
            <w:r>
              <w:rPr>
                <w:i/>
                <w:sz w:val="20"/>
              </w:rPr>
              <w:t>OEH:6710 is a pre-requisite</w:t>
            </w:r>
            <w:r w:rsidR="00C21AF9">
              <w:rPr>
                <w:i/>
                <w:sz w:val="20"/>
              </w:rPr>
              <w:t>; offered fall semesters</w:t>
            </w:r>
            <w:r w:rsidR="00CD1CDF">
              <w:rPr>
                <w:i/>
                <w:sz w:val="20"/>
              </w:rPr>
              <w:t xml:space="preserve"> of even years</w:t>
            </w:r>
            <w:r>
              <w:rPr>
                <w:i/>
                <w:sz w:val="20"/>
              </w:rPr>
              <w:t>)</w:t>
            </w:r>
          </w:p>
          <w:p w14:paraId="4ADE02F6" w14:textId="16DDE520" w:rsidR="00456C30" w:rsidRPr="00456C30" w:rsidRDefault="00456C30" w:rsidP="00186A7D">
            <w:pPr>
              <w:spacing w:before="0" w:after="0"/>
              <w:rPr>
                <w:i/>
                <w:iCs/>
                <w:sz w:val="20"/>
              </w:rPr>
            </w:pPr>
            <w:r>
              <w:rPr>
                <w:sz w:val="20"/>
              </w:rPr>
              <w:t>Aerosol Technology (</w:t>
            </w:r>
            <w:r>
              <w:rPr>
                <w:i/>
                <w:iCs/>
                <w:sz w:val="20"/>
              </w:rPr>
              <w:t>offer fall semesters)</w:t>
            </w:r>
          </w:p>
        </w:tc>
        <w:tc>
          <w:tcPr>
            <w:tcW w:w="1170" w:type="dxa"/>
          </w:tcPr>
          <w:p w14:paraId="2E5B3B68" w14:textId="77777777" w:rsidR="0002173F" w:rsidRDefault="0002173F" w:rsidP="00814A5C">
            <w:pPr>
              <w:spacing w:before="0" w:after="0"/>
              <w:jc w:val="right"/>
              <w:rPr>
                <w:sz w:val="20"/>
              </w:rPr>
            </w:pPr>
            <w:r>
              <w:rPr>
                <w:sz w:val="20"/>
              </w:rPr>
              <w:t>4 s.h.</w:t>
            </w:r>
          </w:p>
          <w:p w14:paraId="704BE0A4" w14:textId="77777777" w:rsidR="00456C30" w:rsidRDefault="00456C30" w:rsidP="00814A5C">
            <w:pPr>
              <w:spacing w:before="0" w:after="0"/>
              <w:jc w:val="right"/>
              <w:rPr>
                <w:sz w:val="20"/>
              </w:rPr>
            </w:pPr>
          </w:p>
          <w:p w14:paraId="42247B52" w14:textId="45C225A1" w:rsidR="00456C30" w:rsidRDefault="00456C30" w:rsidP="00814A5C">
            <w:pPr>
              <w:spacing w:before="0" w:after="0"/>
              <w:jc w:val="right"/>
              <w:rPr>
                <w:sz w:val="20"/>
              </w:rPr>
            </w:pPr>
            <w:r>
              <w:rPr>
                <w:sz w:val="20"/>
              </w:rPr>
              <w:t>3 s.h.</w:t>
            </w:r>
          </w:p>
        </w:tc>
      </w:tr>
    </w:tbl>
    <w:p w14:paraId="4C8CFAA2" w14:textId="77777777" w:rsidR="00C13179" w:rsidRDefault="00C13179" w:rsidP="0002173F"/>
    <w:sectPr w:rsidR="00C13179" w:rsidSect="00D119BE">
      <w:headerReference w:type="default" r:id="rId8"/>
      <w:footerReference w:type="default" r:id="rId9"/>
      <w:pgSz w:w="12240" w:h="15840" w:code="1"/>
      <w:pgMar w:top="432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84EA6E" w14:textId="77777777" w:rsidR="005276E4" w:rsidRDefault="005276E4">
      <w:r>
        <w:separator/>
      </w:r>
    </w:p>
  </w:endnote>
  <w:endnote w:type="continuationSeparator" w:id="0">
    <w:p w14:paraId="4102F986" w14:textId="77777777" w:rsidR="005276E4" w:rsidRDefault="00527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06684E" w14:textId="29D8B353" w:rsidR="00987C64" w:rsidRPr="00A06FCF" w:rsidRDefault="006732A4" w:rsidP="00D119BE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April</w:t>
    </w:r>
    <w:r w:rsidR="002A03C2">
      <w:rPr>
        <w:sz w:val="16"/>
        <w:szCs w:val="16"/>
      </w:rPr>
      <w:t xml:space="preserve"> 20</w:t>
    </w:r>
    <w:r w:rsidR="004826DA">
      <w:rPr>
        <w:sz w:val="16"/>
        <w:szCs w:val="16"/>
      </w:rP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558CE9" w14:textId="77777777" w:rsidR="005276E4" w:rsidRDefault="005276E4">
      <w:r>
        <w:separator/>
      </w:r>
    </w:p>
  </w:footnote>
  <w:footnote w:type="continuationSeparator" w:id="0">
    <w:p w14:paraId="7BCEFAA6" w14:textId="77777777" w:rsidR="005276E4" w:rsidRDefault="005276E4">
      <w:r>
        <w:continuationSeparator/>
      </w:r>
    </w:p>
  </w:footnote>
  <w:footnote w:id="1">
    <w:p w14:paraId="3A0EBF94" w14:textId="77777777" w:rsidR="00CD57D0" w:rsidRDefault="00CD57D0" w:rsidP="00EF36F3">
      <w:pPr>
        <w:pStyle w:val="FootnoteText"/>
        <w:spacing w:before="0" w:after="0"/>
      </w:pPr>
      <w:r>
        <w:rPr>
          <w:rStyle w:val="FootnoteReference"/>
        </w:rPr>
        <w:footnoteRef/>
      </w:r>
      <w:hyperlink r:id="rId1" w:history="1">
        <w:r w:rsidR="002A03C2" w:rsidRPr="00950BFD">
          <w:rPr>
            <w:rStyle w:val="Hyperlink"/>
          </w:rPr>
          <w:t>https://www.engineering.uiowa.edu/current-students/academic-information/general-education-component</w:t>
        </w:r>
      </w:hyperlink>
      <w:r w:rsidR="002A03C2">
        <w:t>.  Discuss with your CBE faculty advisor if you have questions about your GEC requirement.</w:t>
      </w:r>
    </w:p>
  </w:footnote>
  <w:footnote w:id="2">
    <w:p w14:paraId="62D8765E" w14:textId="77777777" w:rsidR="00EC10F5" w:rsidRDefault="00EC10F5" w:rsidP="00EF36F3">
      <w:pPr>
        <w:pStyle w:val="FootnoteText"/>
        <w:spacing w:before="0" w:after="0"/>
      </w:pPr>
      <w:r>
        <w:rPr>
          <w:rStyle w:val="FootnoteReference"/>
        </w:rPr>
        <w:footnoteRef/>
      </w:r>
      <w:hyperlink r:id="rId2" w:anchor="Advanced%20Chemical%20Science%20Electives" w:history="1">
        <w:r w:rsidRPr="00F5643E">
          <w:rPr>
            <w:rStyle w:val="Hyperlink"/>
          </w:rPr>
          <w:t>https://cbe.engineering.uiowa.edu/undergraduate-program/undergraduate-handbook/chemical-engineering-curriculum#Advanced%20Chemical%20Science%20Electives</w:t>
        </w:r>
      </w:hyperlink>
      <w:r>
        <w:rPr>
          <w:rStyle w:val="Hyperlink"/>
        </w:rPr>
        <w:t>.</w:t>
      </w:r>
      <w:r w:rsidRPr="00EC10F5">
        <w:rPr>
          <w:rStyle w:val="Hyperlink"/>
          <w:u w:val="none"/>
        </w:rPr>
        <w:t xml:space="preserve">  </w:t>
      </w:r>
      <w:r>
        <w:t>Discuss with your CBE faculty advisor if you have questions about your advanced chemistry/science electives.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AD387B" w14:textId="77777777" w:rsidR="00363B57" w:rsidRPr="00A14727" w:rsidRDefault="00363B57" w:rsidP="00363B57">
    <w:pPr>
      <w:spacing w:before="0" w:after="0"/>
      <w:jc w:val="center"/>
      <w:rPr>
        <w:b/>
        <w:color w:val="000000"/>
        <w:sz w:val="40"/>
        <w:szCs w:val="40"/>
      </w:rPr>
    </w:pPr>
    <w:r w:rsidRPr="00A14727">
      <w:rPr>
        <w:b/>
        <w:color w:val="000000"/>
        <w:sz w:val="40"/>
        <w:szCs w:val="40"/>
      </w:rPr>
      <w:t>Chemical Engineering</w:t>
    </w:r>
  </w:p>
  <w:p w14:paraId="425CBF9E" w14:textId="77777777" w:rsidR="00363B57" w:rsidRPr="004E5169" w:rsidRDefault="00363B57" w:rsidP="00363B57">
    <w:pPr>
      <w:spacing w:before="0" w:after="0"/>
      <w:jc w:val="center"/>
      <w:rPr>
        <w:i/>
        <w:color w:val="000000"/>
        <w:sz w:val="32"/>
        <w:szCs w:val="32"/>
      </w:rPr>
    </w:pPr>
    <w:r w:rsidRPr="004E5169">
      <w:rPr>
        <w:i/>
        <w:color w:val="000000"/>
        <w:sz w:val="32"/>
        <w:szCs w:val="32"/>
      </w:rPr>
      <w:t>Elective Focus Area</w:t>
    </w:r>
  </w:p>
  <w:p w14:paraId="7B2FF0AE" w14:textId="77777777" w:rsidR="00363B57" w:rsidRPr="004E5169" w:rsidRDefault="00363B57" w:rsidP="00363B57">
    <w:pPr>
      <w:spacing w:before="0" w:after="0"/>
      <w:jc w:val="center"/>
      <w:rPr>
        <w:b/>
        <w:sz w:val="20"/>
      </w:rPr>
    </w:pPr>
  </w:p>
  <w:p w14:paraId="79312CB5" w14:textId="1F7C48C4" w:rsidR="00363B57" w:rsidRPr="00363B57" w:rsidRDefault="00BA47BB" w:rsidP="00363B57">
    <w:pPr>
      <w:shd w:val="clear" w:color="auto" w:fill="000000"/>
      <w:spacing w:before="0" w:after="0"/>
      <w:jc w:val="center"/>
      <w:rPr>
        <w:b/>
        <w:color w:val="FFFF00"/>
        <w:sz w:val="52"/>
        <w:szCs w:val="52"/>
      </w:rPr>
    </w:pPr>
    <w:r>
      <w:rPr>
        <w:b/>
        <w:color w:val="FFFF00"/>
        <w:sz w:val="52"/>
        <w:szCs w:val="52"/>
      </w:rPr>
      <w:t>Safety &amp; Health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DB281C"/>
    <w:multiLevelType w:val="hybridMultilevel"/>
    <w:tmpl w:val="EC8EA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45F"/>
    <w:rsid w:val="0002173F"/>
    <w:rsid w:val="00033232"/>
    <w:rsid w:val="00040EDF"/>
    <w:rsid w:val="000425F3"/>
    <w:rsid w:val="00054090"/>
    <w:rsid w:val="0005410E"/>
    <w:rsid w:val="00070EC0"/>
    <w:rsid w:val="00096839"/>
    <w:rsid w:val="000C00DA"/>
    <w:rsid w:val="001273A9"/>
    <w:rsid w:val="0013533A"/>
    <w:rsid w:val="0015452B"/>
    <w:rsid w:val="00186A7D"/>
    <w:rsid w:val="001B1FE8"/>
    <w:rsid w:val="001B574A"/>
    <w:rsid w:val="001C6A21"/>
    <w:rsid w:val="001D52A1"/>
    <w:rsid w:val="001E2439"/>
    <w:rsid w:val="001F1DF4"/>
    <w:rsid w:val="00205A6A"/>
    <w:rsid w:val="00225524"/>
    <w:rsid w:val="0022592E"/>
    <w:rsid w:val="00227671"/>
    <w:rsid w:val="00232446"/>
    <w:rsid w:val="00253E16"/>
    <w:rsid w:val="00255D28"/>
    <w:rsid w:val="00260B9B"/>
    <w:rsid w:val="00277F2D"/>
    <w:rsid w:val="00280951"/>
    <w:rsid w:val="00297CE1"/>
    <w:rsid w:val="002A03C2"/>
    <w:rsid w:val="002C6636"/>
    <w:rsid w:val="002D45B3"/>
    <w:rsid w:val="002E7899"/>
    <w:rsid w:val="003028F4"/>
    <w:rsid w:val="00316459"/>
    <w:rsid w:val="00323DC2"/>
    <w:rsid w:val="00334AC5"/>
    <w:rsid w:val="003458DC"/>
    <w:rsid w:val="00363B57"/>
    <w:rsid w:val="003B79ED"/>
    <w:rsid w:val="003C68FF"/>
    <w:rsid w:val="003F7E07"/>
    <w:rsid w:val="00403919"/>
    <w:rsid w:val="004206F4"/>
    <w:rsid w:val="0043623D"/>
    <w:rsid w:val="00445040"/>
    <w:rsid w:val="0044689B"/>
    <w:rsid w:val="00456C30"/>
    <w:rsid w:val="00472174"/>
    <w:rsid w:val="004826DA"/>
    <w:rsid w:val="004A5027"/>
    <w:rsid w:val="004E470A"/>
    <w:rsid w:val="004F09D6"/>
    <w:rsid w:val="004F3D19"/>
    <w:rsid w:val="00505942"/>
    <w:rsid w:val="005276E4"/>
    <w:rsid w:val="00544A8C"/>
    <w:rsid w:val="005575F6"/>
    <w:rsid w:val="00572813"/>
    <w:rsid w:val="0057506A"/>
    <w:rsid w:val="00586ABB"/>
    <w:rsid w:val="00594239"/>
    <w:rsid w:val="005D351F"/>
    <w:rsid w:val="005D7681"/>
    <w:rsid w:val="005D7BD1"/>
    <w:rsid w:val="005E7C9C"/>
    <w:rsid w:val="005F4272"/>
    <w:rsid w:val="005F670C"/>
    <w:rsid w:val="005F736B"/>
    <w:rsid w:val="006125CD"/>
    <w:rsid w:val="00613BB5"/>
    <w:rsid w:val="00623444"/>
    <w:rsid w:val="0064153D"/>
    <w:rsid w:val="00656416"/>
    <w:rsid w:val="006658DE"/>
    <w:rsid w:val="00667BEB"/>
    <w:rsid w:val="006732A4"/>
    <w:rsid w:val="00676282"/>
    <w:rsid w:val="00687FB9"/>
    <w:rsid w:val="006C28BE"/>
    <w:rsid w:val="006F0EC6"/>
    <w:rsid w:val="00700FEB"/>
    <w:rsid w:val="00704FF7"/>
    <w:rsid w:val="007167B4"/>
    <w:rsid w:val="00727329"/>
    <w:rsid w:val="00735304"/>
    <w:rsid w:val="0074200B"/>
    <w:rsid w:val="00760D61"/>
    <w:rsid w:val="00777CC7"/>
    <w:rsid w:val="00783C09"/>
    <w:rsid w:val="007B00AE"/>
    <w:rsid w:val="007C6B31"/>
    <w:rsid w:val="007E0E00"/>
    <w:rsid w:val="007E28CB"/>
    <w:rsid w:val="007F4327"/>
    <w:rsid w:val="00811710"/>
    <w:rsid w:val="00814A5C"/>
    <w:rsid w:val="00825771"/>
    <w:rsid w:val="00835E57"/>
    <w:rsid w:val="0084383E"/>
    <w:rsid w:val="00856D99"/>
    <w:rsid w:val="00860AB6"/>
    <w:rsid w:val="0086367E"/>
    <w:rsid w:val="0086376F"/>
    <w:rsid w:val="0089744B"/>
    <w:rsid w:val="008A072C"/>
    <w:rsid w:val="008C47DA"/>
    <w:rsid w:val="008E264D"/>
    <w:rsid w:val="00973CA0"/>
    <w:rsid w:val="00987C64"/>
    <w:rsid w:val="009B1589"/>
    <w:rsid w:val="009E31DE"/>
    <w:rsid w:val="009F0390"/>
    <w:rsid w:val="00A02DBA"/>
    <w:rsid w:val="00A03127"/>
    <w:rsid w:val="00A043BE"/>
    <w:rsid w:val="00A050FB"/>
    <w:rsid w:val="00A10DC2"/>
    <w:rsid w:val="00A14727"/>
    <w:rsid w:val="00A500C9"/>
    <w:rsid w:val="00A502AA"/>
    <w:rsid w:val="00A51949"/>
    <w:rsid w:val="00A9051B"/>
    <w:rsid w:val="00AB71F5"/>
    <w:rsid w:val="00AD5D37"/>
    <w:rsid w:val="00AE5027"/>
    <w:rsid w:val="00AE5EEA"/>
    <w:rsid w:val="00AE6EFC"/>
    <w:rsid w:val="00AF3C03"/>
    <w:rsid w:val="00AF76CD"/>
    <w:rsid w:val="00B04633"/>
    <w:rsid w:val="00B06ABD"/>
    <w:rsid w:val="00B2103E"/>
    <w:rsid w:val="00B221D4"/>
    <w:rsid w:val="00B44FEF"/>
    <w:rsid w:val="00B45860"/>
    <w:rsid w:val="00B700BE"/>
    <w:rsid w:val="00B920F3"/>
    <w:rsid w:val="00B924D8"/>
    <w:rsid w:val="00BA47BB"/>
    <w:rsid w:val="00BB673F"/>
    <w:rsid w:val="00BD1D00"/>
    <w:rsid w:val="00BD70B6"/>
    <w:rsid w:val="00BE7464"/>
    <w:rsid w:val="00C10D17"/>
    <w:rsid w:val="00C13179"/>
    <w:rsid w:val="00C21AF9"/>
    <w:rsid w:val="00C30801"/>
    <w:rsid w:val="00C3761A"/>
    <w:rsid w:val="00C57AD2"/>
    <w:rsid w:val="00C7026A"/>
    <w:rsid w:val="00C745EB"/>
    <w:rsid w:val="00C873A4"/>
    <w:rsid w:val="00CB1BE1"/>
    <w:rsid w:val="00CD1CDF"/>
    <w:rsid w:val="00CD5364"/>
    <w:rsid w:val="00CD57D0"/>
    <w:rsid w:val="00D119BE"/>
    <w:rsid w:val="00D333EF"/>
    <w:rsid w:val="00D36E39"/>
    <w:rsid w:val="00D56AD2"/>
    <w:rsid w:val="00D62B92"/>
    <w:rsid w:val="00D962A5"/>
    <w:rsid w:val="00DD09E0"/>
    <w:rsid w:val="00DD1366"/>
    <w:rsid w:val="00DD25DC"/>
    <w:rsid w:val="00E15F76"/>
    <w:rsid w:val="00E23154"/>
    <w:rsid w:val="00E4345F"/>
    <w:rsid w:val="00E8695C"/>
    <w:rsid w:val="00EA5D52"/>
    <w:rsid w:val="00EA6F80"/>
    <w:rsid w:val="00EA7474"/>
    <w:rsid w:val="00EB441A"/>
    <w:rsid w:val="00EC10F5"/>
    <w:rsid w:val="00EC4B94"/>
    <w:rsid w:val="00ED2633"/>
    <w:rsid w:val="00EE17BB"/>
    <w:rsid w:val="00EE1BA1"/>
    <w:rsid w:val="00EE45C0"/>
    <w:rsid w:val="00EF36F3"/>
    <w:rsid w:val="00F01FF0"/>
    <w:rsid w:val="00F118F4"/>
    <w:rsid w:val="00F3122C"/>
    <w:rsid w:val="00F338E0"/>
    <w:rsid w:val="00F342AE"/>
    <w:rsid w:val="00F40B2D"/>
    <w:rsid w:val="00F419A0"/>
    <w:rsid w:val="00F44271"/>
    <w:rsid w:val="00F54080"/>
    <w:rsid w:val="00F65DF9"/>
    <w:rsid w:val="00F91EDC"/>
    <w:rsid w:val="00FA42A9"/>
    <w:rsid w:val="00FB6584"/>
    <w:rsid w:val="00FD3E69"/>
    <w:rsid w:val="00FD4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7F3E9875"/>
  <w15:chartTrackingRefBased/>
  <w15:docId w15:val="{03CCE5E5-CE4D-4E19-9271-94F9D8F87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119BE"/>
    <w:pPr>
      <w:widowControl w:val="0"/>
      <w:spacing w:before="100" w:after="100"/>
    </w:pPr>
    <w:rPr>
      <w:rFonts w:eastAsia="MS Mincho"/>
      <w:snapToGrid w:val="0"/>
      <w:sz w:val="24"/>
    </w:rPr>
  </w:style>
  <w:style w:type="paragraph" w:styleId="Heading2">
    <w:name w:val="heading 2"/>
    <w:basedOn w:val="Normal"/>
    <w:link w:val="Heading2Char"/>
    <w:uiPriority w:val="9"/>
    <w:qFormat/>
    <w:rsid w:val="00A51949"/>
    <w:pPr>
      <w:widowControl/>
      <w:spacing w:beforeAutospacing="1" w:afterAutospacing="1"/>
      <w:outlineLvl w:val="1"/>
    </w:pPr>
    <w:rPr>
      <w:rFonts w:eastAsia="Times New Roman"/>
      <w:b/>
      <w:bCs/>
      <w:snapToGrid/>
      <w:sz w:val="36"/>
      <w:szCs w:val="3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119BE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5F4272"/>
    <w:pPr>
      <w:tabs>
        <w:tab w:val="center" w:pos="4320"/>
        <w:tab w:val="right" w:pos="8640"/>
      </w:tabs>
    </w:pPr>
  </w:style>
  <w:style w:type="character" w:styleId="HTMLCode">
    <w:name w:val="HTML Code"/>
    <w:rsid w:val="00F54080"/>
    <w:rPr>
      <w:rFonts w:ascii="Courier New" w:eastAsia="Times New Roman" w:hAnsi="Courier New" w:cs="Courier New"/>
      <w:sz w:val="20"/>
      <w:szCs w:val="20"/>
    </w:rPr>
  </w:style>
  <w:style w:type="character" w:customStyle="1" w:styleId="Heading2Char">
    <w:name w:val="Heading 2 Char"/>
    <w:link w:val="Heading2"/>
    <w:uiPriority w:val="9"/>
    <w:rsid w:val="00A51949"/>
    <w:rPr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CD5364"/>
    <w:pPr>
      <w:widowControl/>
      <w:spacing w:before="0" w:after="200" w:line="276" w:lineRule="auto"/>
      <w:ind w:left="720"/>
      <w:contextualSpacing/>
    </w:pPr>
    <w:rPr>
      <w:rFonts w:ascii="Calibri" w:eastAsia="Calibri" w:hAnsi="Calibri"/>
      <w:snapToGrid/>
      <w:sz w:val="22"/>
      <w:szCs w:val="22"/>
    </w:rPr>
  </w:style>
  <w:style w:type="character" w:styleId="CommentReference">
    <w:name w:val="annotation reference"/>
    <w:rsid w:val="009B1589"/>
    <w:rPr>
      <w:sz w:val="16"/>
      <w:szCs w:val="16"/>
    </w:rPr>
  </w:style>
  <w:style w:type="paragraph" w:styleId="CommentText">
    <w:name w:val="annotation text"/>
    <w:basedOn w:val="Normal"/>
    <w:link w:val="CommentTextChar"/>
    <w:rsid w:val="009B1589"/>
    <w:rPr>
      <w:sz w:val="20"/>
    </w:rPr>
  </w:style>
  <w:style w:type="character" w:customStyle="1" w:styleId="CommentTextChar">
    <w:name w:val="Comment Text Char"/>
    <w:link w:val="CommentText"/>
    <w:rsid w:val="009B1589"/>
    <w:rPr>
      <w:rFonts w:eastAsia="MS Mincho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9B1589"/>
    <w:rPr>
      <w:b/>
      <w:bCs/>
    </w:rPr>
  </w:style>
  <w:style w:type="character" w:customStyle="1" w:styleId="CommentSubjectChar">
    <w:name w:val="Comment Subject Char"/>
    <w:link w:val="CommentSubject"/>
    <w:rsid w:val="009B1589"/>
    <w:rPr>
      <w:rFonts w:eastAsia="MS Mincho"/>
      <w:b/>
      <w:bCs/>
      <w:snapToGrid w:val="0"/>
    </w:rPr>
  </w:style>
  <w:style w:type="paragraph" w:styleId="BalloonText">
    <w:name w:val="Balloon Text"/>
    <w:basedOn w:val="Normal"/>
    <w:link w:val="BalloonTextChar"/>
    <w:rsid w:val="009B158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B1589"/>
    <w:rPr>
      <w:rFonts w:ascii="Tahoma" w:eastAsia="MS Mincho" w:hAnsi="Tahoma" w:cs="Tahoma"/>
      <w:snapToGrid w:val="0"/>
      <w:sz w:val="16"/>
      <w:szCs w:val="16"/>
    </w:rPr>
  </w:style>
  <w:style w:type="character" w:styleId="Strong">
    <w:name w:val="Strong"/>
    <w:uiPriority w:val="22"/>
    <w:qFormat/>
    <w:rsid w:val="009B1589"/>
    <w:rPr>
      <w:b/>
      <w:bCs/>
    </w:rPr>
  </w:style>
  <w:style w:type="character" w:styleId="Hyperlink">
    <w:name w:val="Hyperlink"/>
    <w:uiPriority w:val="99"/>
    <w:unhideWhenUsed/>
    <w:rsid w:val="009B1589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DD09E0"/>
    <w:rPr>
      <w:sz w:val="20"/>
    </w:rPr>
  </w:style>
  <w:style w:type="character" w:customStyle="1" w:styleId="FootnoteTextChar">
    <w:name w:val="Footnote Text Char"/>
    <w:link w:val="FootnoteText"/>
    <w:rsid w:val="00DD09E0"/>
    <w:rPr>
      <w:rFonts w:eastAsia="MS Mincho"/>
      <w:snapToGrid w:val="0"/>
    </w:rPr>
  </w:style>
  <w:style w:type="character" w:styleId="FootnoteReference">
    <w:name w:val="footnote reference"/>
    <w:rsid w:val="00DD09E0"/>
    <w:rPr>
      <w:vertAlign w:val="superscript"/>
    </w:rPr>
  </w:style>
  <w:style w:type="table" w:styleId="TableGrid">
    <w:name w:val="Table Grid"/>
    <w:basedOn w:val="TableNormal"/>
    <w:rsid w:val="009E3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29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7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cbe.engineering.uiowa.edu/undergraduate-program/undergraduate-handbook/chemical-engineering-curriculum" TargetMode="External"/><Relationship Id="rId1" Type="http://schemas.openxmlformats.org/officeDocument/2006/relationships/hyperlink" Target="https://www.engineering.uiowa.edu/current-students/academic-information/general-education-compon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DD75DF-32EC-4427-BD3B-CBCF7F91E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268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Chemical Engineering</vt:lpstr>
    </vt:vector>
  </TitlesOfParts>
  <Company>The University of Iowa</Company>
  <LinksUpToDate>false</LinksUpToDate>
  <CharactersWithSpaces>1925</CharactersWithSpaces>
  <SharedDoc>false</SharedDoc>
  <HLinks>
    <vt:vector size="6" baseType="variant">
      <vt:variant>
        <vt:i4>4128881</vt:i4>
      </vt:variant>
      <vt:variant>
        <vt:i4>0</vt:i4>
      </vt:variant>
      <vt:variant>
        <vt:i4>0</vt:i4>
      </vt:variant>
      <vt:variant>
        <vt:i4>5</vt:i4>
      </vt:variant>
      <vt:variant>
        <vt:lpwstr>http://www.engineering.uiowa.edu/ess/current-students/academic-support/advising/general-education-component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Chemical Engineering</dc:title>
  <dc:subject/>
  <dc:creator>Default</dc:creator>
  <cp:keywords/>
  <dc:description/>
  <cp:lastModifiedBy>Murhammer, David W</cp:lastModifiedBy>
  <cp:revision>5</cp:revision>
  <cp:lastPrinted>2021-01-13T23:02:00Z</cp:lastPrinted>
  <dcterms:created xsi:type="dcterms:W3CDTF">2021-04-01T20:09:00Z</dcterms:created>
  <dcterms:modified xsi:type="dcterms:W3CDTF">2021-04-09T13:18:00Z</dcterms:modified>
</cp:coreProperties>
</file>